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049DA3" w14:textId="77777777" w:rsidR="00E10B33" w:rsidRDefault="00E10B33">
      <w:pPr>
        <w:pStyle w:val="Corpodetexto"/>
        <w:rPr>
          <w:sz w:val="20"/>
        </w:rPr>
      </w:pPr>
    </w:p>
    <w:p w14:paraId="36206735" w14:textId="77777777" w:rsidR="0036367F" w:rsidRDefault="0036367F">
      <w:pPr>
        <w:pStyle w:val="Ttulo1"/>
      </w:pPr>
    </w:p>
    <w:p w14:paraId="142432CD" w14:textId="77777777" w:rsidR="00E10B33" w:rsidRDefault="007440AD">
      <w:pPr>
        <w:pStyle w:val="Ttulo1"/>
      </w:pPr>
      <w:r>
        <w:t xml:space="preserve">TERMO DE </w:t>
      </w:r>
      <w:r w:rsidR="00E168DF">
        <w:t xml:space="preserve">RESPONSABILIDADE </w:t>
      </w:r>
      <w:r w:rsidR="00252CF1">
        <w:t>DE EQUIPAMENTOS EM COMODATO</w:t>
      </w:r>
    </w:p>
    <w:p w14:paraId="4BBD8E15" w14:textId="77777777" w:rsidR="00E10B33" w:rsidRDefault="00E10B33">
      <w:pPr>
        <w:pStyle w:val="Corpodetexto"/>
        <w:rPr>
          <w:b/>
          <w:sz w:val="28"/>
        </w:rPr>
      </w:pPr>
    </w:p>
    <w:p w14:paraId="42008A87" w14:textId="77777777" w:rsidR="00E10B33" w:rsidRDefault="00E10B33">
      <w:pPr>
        <w:pStyle w:val="Corpodetexto"/>
        <w:spacing w:before="11"/>
        <w:rPr>
          <w:b/>
          <w:sz w:val="32"/>
        </w:rPr>
      </w:pPr>
    </w:p>
    <w:p w14:paraId="29CF4126" w14:textId="77777777" w:rsidR="003C595E" w:rsidRDefault="003C595E">
      <w:pPr>
        <w:pStyle w:val="Corpodetexto"/>
        <w:spacing w:before="11"/>
        <w:rPr>
          <w:b/>
          <w:sz w:val="32"/>
        </w:rPr>
      </w:pPr>
    </w:p>
    <w:p w14:paraId="0F031C0F" w14:textId="1E8E5557" w:rsidR="00252CF1" w:rsidRDefault="00252CF1" w:rsidP="00252CF1">
      <w:pPr>
        <w:spacing w:line="360" w:lineRule="auto"/>
        <w:ind w:left="284" w:right="474"/>
        <w:jc w:val="both"/>
      </w:pPr>
      <w:r>
        <w:t>De um lado</w:t>
      </w:r>
      <w:r w:rsidR="00E168DF">
        <w:t xml:space="preserve"> </w:t>
      </w:r>
      <w:r w:rsidR="00216F27">
        <w:rPr>
          <w:b/>
        </w:rPr>
        <w:t>XXXXXXXXXXXXXXXXX</w:t>
      </w:r>
      <w:r w:rsidR="00595B53">
        <w:rPr>
          <w:b/>
        </w:rPr>
        <w:t xml:space="preserve">, </w:t>
      </w:r>
      <w:r w:rsidR="0036367F" w:rsidRPr="0036367F">
        <w:rPr>
          <w:bCs/>
        </w:rPr>
        <w:t xml:space="preserve">pessoa física, brasileira, </w:t>
      </w:r>
      <w:r w:rsidR="00E168DF">
        <w:rPr>
          <w:bCs/>
        </w:rPr>
        <w:t>estado civil</w:t>
      </w:r>
      <w:r w:rsidR="0036367F" w:rsidRPr="0036367F">
        <w:rPr>
          <w:bCs/>
        </w:rPr>
        <w:t>, profissão, in</w:t>
      </w:r>
      <w:r w:rsidR="00E168DF">
        <w:rPr>
          <w:bCs/>
        </w:rPr>
        <w:t>s</w:t>
      </w:r>
      <w:r w:rsidR="0036367F" w:rsidRPr="0036367F">
        <w:rPr>
          <w:bCs/>
        </w:rPr>
        <w:t>crita no</w:t>
      </w:r>
      <w:r w:rsidR="007440AD">
        <w:rPr>
          <w:b/>
        </w:rPr>
        <w:t xml:space="preserve"> </w:t>
      </w:r>
      <w:r w:rsidR="007440AD">
        <w:t xml:space="preserve">CPF </w:t>
      </w:r>
      <w:r w:rsidR="0036367F">
        <w:t xml:space="preserve">sob o </w:t>
      </w:r>
      <w:r w:rsidR="00216F27">
        <w:t>XXXXXXXXXXXXXX</w:t>
      </w:r>
      <w:r w:rsidR="007440AD">
        <w:t>, portadora do RG</w:t>
      </w:r>
      <w:r w:rsidR="0036367F">
        <w:t xml:space="preserve"> </w:t>
      </w:r>
      <w:r w:rsidR="007440AD">
        <w:t>n</w:t>
      </w:r>
      <w:r w:rsidR="00E168DF">
        <w:t xml:space="preserve">º </w:t>
      </w:r>
      <w:r w:rsidR="00216F27">
        <w:t>XXXXXXXXXXXX</w:t>
      </w:r>
      <w:r w:rsidR="007440AD">
        <w:t xml:space="preserve">, residente e domiciliada na </w:t>
      </w:r>
      <w:r w:rsidR="0036367F">
        <w:t>rua/a</w:t>
      </w:r>
      <w:r w:rsidR="007440AD">
        <w:t xml:space="preserve">venida </w:t>
      </w:r>
      <w:r w:rsidR="00216F27">
        <w:t>XXXXXXXXXXXXXXX</w:t>
      </w:r>
      <w:r w:rsidR="007440AD">
        <w:t xml:space="preserve"> </w:t>
      </w:r>
      <w:r w:rsidR="00E168DF">
        <w:t xml:space="preserve">na cidade de </w:t>
      </w:r>
      <w:r w:rsidR="007440AD">
        <w:t>Vilhena/RO</w:t>
      </w:r>
      <w:r w:rsidR="00E168DF">
        <w:t xml:space="preserve">, </w:t>
      </w:r>
      <w:r w:rsidR="00C114EE" w:rsidRPr="00C114EE">
        <w:t>com endereço eletrônico: e-mail:</w:t>
      </w:r>
      <w:r w:rsidR="00216F27">
        <w:t>XXXXXXXXXX</w:t>
      </w:r>
      <w:r w:rsidR="00C114EE" w:rsidRPr="00C114EE">
        <w:t xml:space="preserve">, e telefones ( 69) </w:t>
      </w:r>
      <w:r w:rsidR="00216F27">
        <w:t>XXXXXXXXXX</w:t>
      </w:r>
      <w:r w:rsidR="00C114EE" w:rsidRPr="00C114EE">
        <w:t xml:space="preserve"> e (69) </w:t>
      </w:r>
      <w:r w:rsidR="00216F27">
        <w:t>XXXXXXXXXXX</w:t>
      </w:r>
      <w:r w:rsidR="00C114EE">
        <w:t xml:space="preserve">, </w:t>
      </w:r>
      <w:r w:rsidR="00E168DF">
        <w:t xml:space="preserve">doravante denomina </w:t>
      </w:r>
      <w:r w:rsidR="00E168DF" w:rsidRPr="00252CF1">
        <w:rPr>
          <w:b/>
          <w:bCs/>
        </w:rPr>
        <w:t>COMODATÁRIA</w:t>
      </w:r>
      <w:r>
        <w:t xml:space="preserve"> e de outro lado, </w:t>
      </w:r>
      <w:r w:rsidR="0036367F" w:rsidRPr="0036367F">
        <w:rPr>
          <w:b/>
          <w:bCs/>
        </w:rPr>
        <w:t>VIA FIBRA INTERNET TELECOM LTDA (INTERFACE NET TELECOM)</w:t>
      </w:r>
      <w:r w:rsidR="00E168DF">
        <w:t xml:space="preserve">, </w:t>
      </w:r>
      <w:r w:rsidRPr="00252CF1">
        <w:t>pessoa jurídica de direito privado, inscrita no CNPJ sob o nº 14.370.959/0001-23, estabelecida na Rua Domingues Linhares, nº 409, Centro, CEP 76.980-050, na cidade de Vilhena/RO</w:t>
      </w:r>
      <w:r>
        <w:t xml:space="preserve">, denominado como </w:t>
      </w:r>
      <w:r w:rsidRPr="00252CF1">
        <w:rPr>
          <w:b/>
          <w:bCs/>
        </w:rPr>
        <w:t>COMODANTE</w:t>
      </w:r>
      <w:r>
        <w:rPr>
          <w:b/>
          <w:bCs/>
        </w:rPr>
        <w:t xml:space="preserve">, </w:t>
      </w:r>
      <w:r w:rsidRPr="00252CF1">
        <w:t xml:space="preserve">realizam o presente </w:t>
      </w:r>
      <w:r w:rsidR="009E5A2C" w:rsidRPr="009E5A2C">
        <w:rPr>
          <w:b/>
          <w:bCs/>
          <w:u w:val="single"/>
        </w:rPr>
        <w:t>TERMO DE</w:t>
      </w:r>
      <w:r w:rsidRPr="009E5A2C">
        <w:rPr>
          <w:b/>
          <w:bCs/>
          <w:u w:val="single"/>
        </w:rPr>
        <w:t xml:space="preserve"> </w:t>
      </w:r>
      <w:r w:rsidRPr="00252CF1">
        <w:rPr>
          <w:b/>
          <w:bCs/>
          <w:u w:val="single"/>
        </w:rPr>
        <w:t>COMODATO</w:t>
      </w:r>
      <w:r w:rsidR="008A1D94">
        <w:t xml:space="preserve"> de equipamentos destinados ao funcionamento de internet, </w:t>
      </w:r>
      <w:r w:rsidRPr="00252CF1">
        <w:t xml:space="preserve">nos moldes do artigos 579 a 585 do Código Civil, </w:t>
      </w:r>
      <w:r>
        <w:t>bem como, de acordo com as condições abaixo elencadas:</w:t>
      </w:r>
    </w:p>
    <w:p w14:paraId="05582958" w14:textId="77777777" w:rsidR="00252CF1" w:rsidRDefault="00252CF1" w:rsidP="00252CF1">
      <w:pPr>
        <w:spacing w:line="360" w:lineRule="auto"/>
        <w:ind w:left="284" w:right="474"/>
        <w:jc w:val="both"/>
      </w:pPr>
    </w:p>
    <w:p w14:paraId="2236C9CC" w14:textId="77777777" w:rsidR="00252CF1" w:rsidRDefault="00252CF1" w:rsidP="00252CF1">
      <w:pPr>
        <w:spacing w:line="360" w:lineRule="auto"/>
        <w:ind w:left="284" w:right="474"/>
        <w:jc w:val="both"/>
      </w:pPr>
      <w:r w:rsidRPr="00252CF1">
        <w:rPr>
          <w:b/>
          <w:bCs/>
        </w:rPr>
        <w:t>Cláusula primeira</w:t>
      </w:r>
      <w:r>
        <w:t>: o COMODANTE cede em comodado ao (a) COMODATÁRIO (A) os equipamentos abaixo discriminados:</w:t>
      </w:r>
    </w:p>
    <w:p w14:paraId="2AE84CC2" w14:textId="77777777" w:rsidR="003C595E" w:rsidRDefault="003C595E" w:rsidP="00252CF1">
      <w:pPr>
        <w:spacing w:line="360" w:lineRule="auto"/>
        <w:ind w:left="284" w:right="474"/>
        <w:jc w:val="both"/>
      </w:pPr>
    </w:p>
    <w:p w14:paraId="2CD58A6A" w14:textId="77777777" w:rsidR="00252CF1" w:rsidRDefault="00252CF1" w:rsidP="00252CF1">
      <w:pPr>
        <w:spacing w:line="360" w:lineRule="auto"/>
        <w:ind w:left="284" w:right="474"/>
        <w:jc w:val="both"/>
      </w:pPr>
    </w:p>
    <w:tbl>
      <w:tblPr>
        <w:tblW w:w="9922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6"/>
        <w:gridCol w:w="1222"/>
        <w:gridCol w:w="1960"/>
        <w:gridCol w:w="2254"/>
      </w:tblGrid>
      <w:tr w:rsidR="00252CF1" w:rsidRPr="00252CF1" w14:paraId="5263F55F" w14:textId="77777777" w:rsidTr="008A1D94">
        <w:trPr>
          <w:trHeight w:val="300"/>
        </w:trPr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BD97B" w14:textId="77777777" w:rsidR="00252CF1" w:rsidRPr="00252CF1" w:rsidRDefault="00252CF1" w:rsidP="00252CF1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pt-BR" w:eastAsia="pt-BR" w:bidi="ar-SA"/>
              </w:rPr>
            </w:pPr>
            <w:r w:rsidRPr="00252CF1">
              <w:rPr>
                <w:rFonts w:ascii="Calibri" w:eastAsia="Times New Roman" w:hAnsi="Calibri" w:cs="Times New Roman"/>
                <w:b/>
                <w:bCs/>
                <w:color w:val="000000"/>
                <w:lang w:val="pt-BR" w:eastAsia="pt-BR" w:bidi="ar-SA"/>
              </w:rPr>
              <w:t xml:space="preserve">Descrição 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2F66A" w14:textId="77777777" w:rsidR="00252CF1" w:rsidRPr="00252CF1" w:rsidRDefault="00252CF1" w:rsidP="00252CF1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pt-BR" w:eastAsia="pt-BR" w:bidi="ar-SA"/>
              </w:rPr>
            </w:pPr>
            <w:r w:rsidRPr="00252CF1">
              <w:rPr>
                <w:rFonts w:ascii="Calibri" w:eastAsia="Times New Roman" w:hAnsi="Calibri" w:cs="Times New Roman"/>
                <w:b/>
                <w:bCs/>
                <w:color w:val="000000"/>
                <w:lang w:val="pt-BR" w:eastAsia="pt-BR" w:bidi="ar-SA"/>
              </w:rPr>
              <w:t>Quantidade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3F2DD" w14:textId="77777777" w:rsidR="00252CF1" w:rsidRPr="00252CF1" w:rsidRDefault="00252CF1" w:rsidP="00252CF1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pt-BR" w:eastAsia="pt-BR" w:bidi="ar-SA"/>
              </w:rPr>
            </w:pPr>
            <w:r w:rsidRPr="00252CF1">
              <w:rPr>
                <w:rFonts w:ascii="Calibri" w:eastAsia="Times New Roman" w:hAnsi="Calibri" w:cs="Times New Roman"/>
                <w:b/>
                <w:bCs/>
                <w:color w:val="000000"/>
                <w:lang w:val="pt-BR" w:eastAsia="pt-BR" w:bidi="ar-SA"/>
              </w:rPr>
              <w:t>Marca/Modelo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8BE29" w14:textId="77777777" w:rsidR="00252CF1" w:rsidRPr="00252CF1" w:rsidRDefault="00252CF1" w:rsidP="00252CF1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pt-BR" w:eastAsia="pt-BR" w:bidi="ar-SA"/>
              </w:rPr>
            </w:pPr>
            <w:r w:rsidRPr="00252CF1">
              <w:rPr>
                <w:rFonts w:ascii="Calibri" w:eastAsia="Times New Roman" w:hAnsi="Calibri" w:cs="Times New Roman"/>
                <w:b/>
                <w:bCs/>
                <w:color w:val="000000"/>
                <w:lang w:val="pt-BR" w:eastAsia="pt-BR" w:bidi="ar-SA"/>
              </w:rPr>
              <w:t xml:space="preserve">Valor </w:t>
            </w:r>
          </w:p>
        </w:tc>
      </w:tr>
      <w:tr w:rsidR="00252CF1" w:rsidRPr="00252CF1" w14:paraId="1152D33C" w14:textId="77777777" w:rsidTr="008A1D94">
        <w:trPr>
          <w:trHeight w:val="300"/>
        </w:trPr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92C7B" w14:textId="77777777" w:rsidR="00252CF1" w:rsidRPr="00252CF1" w:rsidRDefault="00252CF1" w:rsidP="00252CF1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252CF1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C44E6" w14:textId="77777777" w:rsidR="00252CF1" w:rsidRPr="00252CF1" w:rsidRDefault="00252CF1" w:rsidP="00252CF1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252CF1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BF9B5" w14:textId="77777777" w:rsidR="00252CF1" w:rsidRPr="00252CF1" w:rsidRDefault="00252CF1" w:rsidP="00252CF1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252CF1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75989" w14:textId="77777777" w:rsidR="00252CF1" w:rsidRPr="00252CF1" w:rsidRDefault="00252CF1" w:rsidP="00252CF1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252CF1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</w:tr>
      <w:tr w:rsidR="00252CF1" w:rsidRPr="00252CF1" w14:paraId="67A969AF" w14:textId="77777777" w:rsidTr="008A1D94">
        <w:trPr>
          <w:trHeight w:val="300"/>
        </w:trPr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E5EF1" w14:textId="77777777" w:rsidR="00252CF1" w:rsidRPr="00252CF1" w:rsidRDefault="00252CF1" w:rsidP="00252CF1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252CF1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D1B97" w14:textId="77777777" w:rsidR="00252CF1" w:rsidRPr="00252CF1" w:rsidRDefault="00252CF1" w:rsidP="00252CF1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252CF1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  <w:r w:rsidR="008A1D94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 xml:space="preserve">                      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85A1B" w14:textId="77777777" w:rsidR="00252CF1" w:rsidRPr="00252CF1" w:rsidRDefault="00252CF1" w:rsidP="00252CF1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252CF1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58704" w14:textId="77777777" w:rsidR="00252CF1" w:rsidRPr="00252CF1" w:rsidRDefault="00252CF1" w:rsidP="00252CF1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252CF1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</w:tr>
      <w:tr w:rsidR="00252CF1" w:rsidRPr="00252CF1" w14:paraId="6A25152A" w14:textId="77777777" w:rsidTr="008A1D94">
        <w:trPr>
          <w:trHeight w:val="300"/>
        </w:trPr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8587B" w14:textId="77777777" w:rsidR="00252CF1" w:rsidRPr="00252CF1" w:rsidRDefault="00252CF1" w:rsidP="00252CF1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252CF1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754D5" w14:textId="77777777" w:rsidR="00252CF1" w:rsidRPr="00252CF1" w:rsidRDefault="00252CF1" w:rsidP="00252CF1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252CF1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E234E" w14:textId="77777777" w:rsidR="00252CF1" w:rsidRPr="00252CF1" w:rsidRDefault="00252CF1" w:rsidP="00252CF1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252CF1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D3C74" w14:textId="77777777" w:rsidR="00252CF1" w:rsidRPr="00252CF1" w:rsidRDefault="00252CF1" w:rsidP="00252CF1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252CF1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</w:tr>
      <w:tr w:rsidR="00252CF1" w:rsidRPr="00252CF1" w14:paraId="4168ABFC" w14:textId="77777777" w:rsidTr="008A1D94">
        <w:trPr>
          <w:trHeight w:val="300"/>
        </w:trPr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9E318" w14:textId="77777777" w:rsidR="00252CF1" w:rsidRPr="00252CF1" w:rsidRDefault="00252CF1" w:rsidP="00252CF1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252CF1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9ECB5" w14:textId="77777777" w:rsidR="00252CF1" w:rsidRPr="00252CF1" w:rsidRDefault="00252CF1" w:rsidP="00252CF1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252CF1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A9F30" w14:textId="77777777" w:rsidR="00252CF1" w:rsidRPr="00252CF1" w:rsidRDefault="00252CF1" w:rsidP="00252CF1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252CF1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9E08F" w14:textId="77777777" w:rsidR="00252CF1" w:rsidRPr="00252CF1" w:rsidRDefault="00252CF1" w:rsidP="00252CF1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</w:pPr>
            <w:r w:rsidRPr="00252CF1">
              <w:rPr>
                <w:rFonts w:ascii="Calibri" w:eastAsia="Times New Roman" w:hAnsi="Calibri" w:cs="Times New Roman"/>
                <w:color w:val="000000"/>
                <w:lang w:val="pt-BR" w:eastAsia="pt-BR" w:bidi="ar-SA"/>
              </w:rPr>
              <w:t> </w:t>
            </w:r>
          </w:p>
        </w:tc>
      </w:tr>
    </w:tbl>
    <w:p w14:paraId="679ABACF" w14:textId="77777777" w:rsidR="00252CF1" w:rsidRDefault="00252CF1" w:rsidP="00303EC9">
      <w:pPr>
        <w:spacing w:line="360" w:lineRule="auto"/>
        <w:ind w:right="474"/>
        <w:jc w:val="both"/>
      </w:pPr>
    </w:p>
    <w:p w14:paraId="35FD965A" w14:textId="77777777" w:rsidR="003C595E" w:rsidRDefault="003C595E" w:rsidP="008A1D94">
      <w:pPr>
        <w:spacing w:line="360" w:lineRule="auto"/>
        <w:ind w:left="284" w:right="474"/>
        <w:jc w:val="both"/>
        <w:rPr>
          <w:b/>
          <w:bCs/>
        </w:rPr>
      </w:pPr>
    </w:p>
    <w:p w14:paraId="5C7DDDE6" w14:textId="77777777" w:rsidR="00E10B33" w:rsidRDefault="008A1D94" w:rsidP="008A1D94">
      <w:pPr>
        <w:spacing w:line="360" w:lineRule="auto"/>
        <w:ind w:left="284" w:right="474"/>
        <w:jc w:val="both"/>
      </w:pPr>
      <w:r w:rsidRPr="008A1D94">
        <w:rPr>
          <w:b/>
          <w:bCs/>
        </w:rPr>
        <w:t>Cláusula segunda:</w:t>
      </w:r>
      <w:r>
        <w:t xml:space="preserve"> O (A) COMODATÁRIO (A)</w:t>
      </w:r>
      <w:r w:rsidR="007440AD">
        <w:t>,</w:t>
      </w:r>
      <w:r>
        <w:t xml:space="preserve"> declara</w:t>
      </w:r>
      <w:r w:rsidR="007440AD">
        <w:t xml:space="preserve"> estando ciente</w:t>
      </w:r>
      <w:r>
        <w:t xml:space="preserve"> da obrigação de</w:t>
      </w:r>
      <w:r w:rsidRPr="008A1D94">
        <w:t xml:space="preserve"> conservar, como se sua própria fora, </w:t>
      </w:r>
      <w:r>
        <w:t>os equipamentos</w:t>
      </w:r>
      <w:r w:rsidRPr="008A1D94">
        <w:t xml:space="preserve"> emprestad</w:t>
      </w:r>
      <w:r>
        <w:t>os</w:t>
      </w:r>
      <w:r w:rsidRPr="008A1D94">
        <w:t>, não podendo usá-l</w:t>
      </w:r>
      <w:r>
        <w:t xml:space="preserve">os </w:t>
      </w:r>
      <w:r w:rsidRPr="008A1D94">
        <w:t>senão de acordo com o contrato ou a natureza dela, sob pena de responder por perdas e danos</w:t>
      </w:r>
      <w:r>
        <w:t>, conformte determina o artigo 582 do Código Civil.</w:t>
      </w:r>
    </w:p>
    <w:p w14:paraId="63B6AD46" w14:textId="77777777" w:rsidR="003C595E" w:rsidRDefault="003C595E" w:rsidP="008A1D94">
      <w:pPr>
        <w:spacing w:line="360" w:lineRule="auto"/>
        <w:ind w:left="284" w:right="474"/>
        <w:jc w:val="both"/>
      </w:pPr>
    </w:p>
    <w:p w14:paraId="722245C5" w14:textId="77777777" w:rsidR="00BA6FB5" w:rsidRDefault="00BA6FB5" w:rsidP="008A1D94">
      <w:pPr>
        <w:spacing w:line="360" w:lineRule="auto"/>
        <w:ind w:left="284" w:right="474"/>
        <w:jc w:val="both"/>
      </w:pPr>
    </w:p>
    <w:p w14:paraId="27DB93A0" w14:textId="77777777" w:rsidR="008A1D94" w:rsidRDefault="00BA6FB5" w:rsidP="008A1D94">
      <w:pPr>
        <w:spacing w:line="360" w:lineRule="auto"/>
        <w:ind w:left="284" w:right="474"/>
        <w:jc w:val="both"/>
      </w:pPr>
      <w:r w:rsidRPr="008A1D94">
        <w:rPr>
          <w:b/>
          <w:bCs/>
        </w:rPr>
        <w:t xml:space="preserve">Cláusula </w:t>
      </w:r>
      <w:r>
        <w:rPr>
          <w:b/>
          <w:bCs/>
        </w:rPr>
        <w:t xml:space="preserve">terceira: </w:t>
      </w:r>
      <w:r w:rsidRPr="00BA6FB5">
        <w:t>O COMODATO vigorará pelo prazo de 12 (doze) meses, sendo que a renovação deverá ocorrer por escrito.</w:t>
      </w:r>
    </w:p>
    <w:p w14:paraId="2DBB1ABF" w14:textId="77777777" w:rsidR="003C595E" w:rsidRDefault="003C595E" w:rsidP="008A1D94">
      <w:pPr>
        <w:spacing w:line="360" w:lineRule="auto"/>
        <w:ind w:left="284" w:right="474"/>
        <w:jc w:val="both"/>
      </w:pPr>
    </w:p>
    <w:p w14:paraId="7DFDDF02" w14:textId="77777777" w:rsidR="003C595E" w:rsidRDefault="003C595E" w:rsidP="008A1D94">
      <w:pPr>
        <w:spacing w:line="360" w:lineRule="auto"/>
        <w:ind w:left="284" w:right="474"/>
        <w:jc w:val="both"/>
      </w:pPr>
    </w:p>
    <w:p w14:paraId="0F6156D3" w14:textId="77777777" w:rsidR="003C595E" w:rsidRDefault="003C595E" w:rsidP="008A1D94">
      <w:pPr>
        <w:spacing w:line="360" w:lineRule="auto"/>
        <w:ind w:left="284" w:right="474"/>
        <w:jc w:val="both"/>
      </w:pPr>
    </w:p>
    <w:p w14:paraId="244CA350" w14:textId="77777777" w:rsidR="00A107E2" w:rsidRDefault="003C595E" w:rsidP="00A107E2">
      <w:pPr>
        <w:spacing w:line="360" w:lineRule="auto"/>
        <w:ind w:left="284" w:right="474"/>
        <w:jc w:val="both"/>
      </w:pPr>
      <w:r w:rsidRPr="008A1D94">
        <w:rPr>
          <w:b/>
          <w:bCs/>
        </w:rPr>
        <w:t xml:space="preserve">Cláusula </w:t>
      </w:r>
      <w:r>
        <w:rPr>
          <w:b/>
          <w:bCs/>
        </w:rPr>
        <w:t xml:space="preserve">quarta: </w:t>
      </w:r>
      <w:r w:rsidR="00A107E2">
        <w:t xml:space="preserve">Havendo a rescisão contratual, independente do motivo, ou ao seu termo sem que haja renovação, fica o (a) COMODATÁRIO (a) obrigado (a) a restituir os equipamentos cedidos em perfeito estado de funcionamento, como os recebeu, no prazo impreterível de 03 (três) dias úteis, </w:t>
      </w:r>
      <w:r w:rsidR="00A107E2" w:rsidRPr="00A107E2">
        <w:rPr>
          <w:b/>
          <w:bCs/>
        </w:rPr>
        <w:t>autorizando desde já a sua retirada pela equipe técnica</w:t>
      </w:r>
      <w:r w:rsidR="00A107E2">
        <w:t xml:space="preserve"> da Contratada, sob pena de incidir em multa</w:t>
      </w:r>
      <w:r w:rsidR="00522A35">
        <w:t xml:space="preserve"> em razão do descumprimento do contrato, no valor de </w:t>
      </w:r>
      <w:r w:rsidR="00522A35" w:rsidRPr="00522A35">
        <w:rPr>
          <w:b/>
          <w:bCs/>
        </w:rPr>
        <w:t>R$ 500,00 (quinhentos reais).</w:t>
      </w:r>
    </w:p>
    <w:p w14:paraId="2B21F28E" w14:textId="77777777" w:rsidR="003C595E" w:rsidRDefault="003C595E" w:rsidP="008A1D94">
      <w:pPr>
        <w:spacing w:line="360" w:lineRule="auto"/>
        <w:ind w:left="284" w:right="474"/>
        <w:jc w:val="both"/>
      </w:pPr>
    </w:p>
    <w:p w14:paraId="5062F7CB" w14:textId="77777777" w:rsidR="003C595E" w:rsidRDefault="003C595E" w:rsidP="008A1D94">
      <w:pPr>
        <w:spacing w:line="360" w:lineRule="auto"/>
        <w:ind w:left="284" w:right="474"/>
        <w:jc w:val="both"/>
      </w:pPr>
      <w:r w:rsidRPr="008A1D94">
        <w:rPr>
          <w:b/>
          <w:bCs/>
        </w:rPr>
        <w:t>Cláusula</w:t>
      </w:r>
      <w:r>
        <w:t xml:space="preserve"> </w:t>
      </w:r>
      <w:r w:rsidRPr="003C595E">
        <w:rPr>
          <w:b/>
          <w:bCs/>
        </w:rPr>
        <w:t>quinta:</w:t>
      </w:r>
      <w:r>
        <w:t xml:space="preserve"> A devolução dos equipamentos deverá realizada, preferencialmente, pelos funcionários especializados do COMODANTE, que irão agendar a data e o horário para realizar a retirada dos quipamentos.</w:t>
      </w:r>
    </w:p>
    <w:p w14:paraId="7FC90826" w14:textId="77777777" w:rsidR="003C595E" w:rsidRDefault="003C595E" w:rsidP="003C595E">
      <w:pPr>
        <w:spacing w:line="360" w:lineRule="auto"/>
        <w:ind w:right="474"/>
        <w:jc w:val="both"/>
        <w:rPr>
          <w:b/>
          <w:bCs/>
        </w:rPr>
      </w:pPr>
    </w:p>
    <w:p w14:paraId="5E4A9F1A" w14:textId="77777777" w:rsidR="00BA6FB5" w:rsidRDefault="00BA6FB5" w:rsidP="009E5A2C">
      <w:pPr>
        <w:spacing w:line="360" w:lineRule="auto"/>
        <w:ind w:left="284" w:right="474"/>
        <w:jc w:val="both"/>
      </w:pPr>
      <w:r w:rsidRPr="008A1D94">
        <w:rPr>
          <w:b/>
          <w:bCs/>
        </w:rPr>
        <w:t xml:space="preserve">Cláusula </w:t>
      </w:r>
      <w:r>
        <w:rPr>
          <w:b/>
          <w:bCs/>
        </w:rPr>
        <w:t xml:space="preserve">quarta: </w:t>
      </w:r>
      <w:r w:rsidRPr="009E5A2C">
        <w:t>Se o</w:t>
      </w:r>
      <w:r w:rsidR="009E5A2C">
        <w:t xml:space="preserve"> (a)</w:t>
      </w:r>
      <w:r w:rsidRPr="009E5A2C">
        <w:t xml:space="preserve"> COMODATÁRIO</w:t>
      </w:r>
      <w:r w:rsidR="009E5A2C">
        <w:t xml:space="preserve"> (A)</w:t>
      </w:r>
      <w:r w:rsidRPr="009E5A2C">
        <w:t xml:space="preserve"> não devolver</w:t>
      </w:r>
      <w:r w:rsidR="003C595E">
        <w:t xml:space="preserve"> ou não autorizar o COMODANTE a realizar a retirada d</w:t>
      </w:r>
      <w:r w:rsidRPr="009E5A2C">
        <w:t>os equipamentos</w:t>
      </w:r>
      <w:r w:rsidR="003C595E">
        <w:t xml:space="preserve"> da residência do (a) COMODATÁRIO (A),</w:t>
      </w:r>
      <w:r w:rsidRPr="009E5A2C">
        <w:t xml:space="preserve"> no</w:t>
      </w:r>
      <w:r w:rsidR="003C595E">
        <w:t xml:space="preserve"> prazo</w:t>
      </w:r>
      <w:r w:rsidRPr="009E5A2C">
        <w:t xml:space="preserve"> máximo</w:t>
      </w:r>
      <w:r w:rsidR="003C595E">
        <w:t xml:space="preserve"> de</w:t>
      </w:r>
      <w:r w:rsidRPr="009E5A2C">
        <w:t xml:space="preserve"> </w:t>
      </w:r>
      <w:r w:rsidR="00A107E2" w:rsidRPr="00A107E2">
        <w:rPr>
          <w:b/>
          <w:bCs/>
        </w:rPr>
        <w:t>3 (três) dias úteis</w:t>
      </w:r>
      <w:r w:rsidR="00A107E2">
        <w:t>,</w:t>
      </w:r>
      <w:r w:rsidRPr="009E5A2C">
        <w:t xml:space="preserve"> após o térmi</w:t>
      </w:r>
      <w:r w:rsidR="009E5A2C" w:rsidRPr="009E5A2C">
        <w:t xml:space="preserve">no do comodato ou </w:t>
      </w:r>
      <w:r w:rsidR="00A107E2">
        <w:t xml:space="preserve">rescisão </w:t>
      </w:r>
      <w:r w:rsidR="009E5A2C" w:rsidRPr="009E5A2C">
        <w:t>do contrato de fornecimento de internet,</w:t>
      </w:r>
      <w:r w:rsidRPr="009E5A2C">
        <w:t xml:space="preserve"> ficará caracterizado esbulho, sujeitando-o a ação de reintegração de</w:t>
      </w:r>
      <w:r w:rsidR="009E5A2C" w:rsidRPr="009E5A2C">
        <w:t xml:space="preserve"> </w:t>
      </w:r>
      <w:r w:rsidRPr="009E5A2C">
        <w:t>posse, com medida liminar e ao pagamento das perdas e danos, despesas e prejuízos do</w:t>
      </w:r>
      <w:r w:rsidR="009E5A2C" w:rsidRPr="009E5A2C">
        <w:t xml:space="preserve"> </w:t>
      </w:r>
      <w:r w:rsidRPr="009E5A2C">
        <w:t>COMODANTE.</w:t>
      </w:r>
    </w:p>
    <w:p w14:paraId="6FC687AD" w14:textId="77777777" w:rsidR="003C595E" w:rsidRDefault="003C595E" w:rsidP="009E5A2C">
      <w:pPr>
        <w:spacing w:line="360" w:lineRule="auto"/>
        <w:ind w:left="284" w:right="474"/>
        <w:jc w:val="both"/>
        <w:rPr>
          <w:b/>
          <w:bCs/>
        </w:rPr>
      </w:pPr>
    </w:p>
    <w:p w14:paraId="2E4FF2E2" w14:textId="77777777" w:rsidR="009E5A2C" w:rsidRPr="009E5A2C" w:rsidRDefault="009E5A2C" w:rsidP="009E5A2C">
      <w:pPr>
        <w:spacing w:line="360" w:lineRule="auto"/>
        <w:ind w:left="284" w:right="474"/>
        <w:jc w:val="both"/>
        <w:rPr>
          <w:b/>
          <w:bCs/>
        </w:rPr>
      </w:pPr>
    </w:p>
    <w:p w14:paraId="4C258578" w14:textId="77777777" w:rsidR="008A1D94" w:rsidRDefault="008A1D94" w:rsidP="008A1D94">
      <w:pPr>
        <w:spacing w:line="360" w:lineRule="auto"/>
        <w:ind w:left="284" w:right="474"/>
        <w:jc w:val="both"/>
      </w:pPr>
      <w:r w:rsidRPr="008A1D94">
        <w:rPr>
          <w:b/>
          <w:bCs/>
        </w:rPr>
        <w:t xml:space="preserve">Cláusula </w:t>
      </w:r>
      <w:r w:rsidR="009E5A2C">
        <w:rPr>
          <w:b/>
          <w:bCs/>
        </w:rPr>
        <w:t>quint</w:t>
      </w:r>
      <w:r w:rsidRPr="008A1D94">
        <w:rPr>
          <w:b/>
          <w:bCs/>
        </w:rPr>
        <w:t>a:</w:t>
      </w:r>
      <w:r>
        <w:t xml:space="preserve"> O (A) COMODATÁRIO (A), </w:t>
      </w:r>
      <w:r w:rsidRPr="008A1D94">
        <w:t xml:space="preserve">constituído em mora, além de por ela responder, pagará, até restituí-la, </w:t>
      </w:r>
      <w:r>
        <w:t xml:space="preserve">a título de </w:t>
      </w:r>
      <w:r w:rsidRPr="008A1D94">
        <w:t xml:space="preserve">aluguel da coisa </w:t>
      </w:r>
      <w:r>
        <w:t xml:space="preserve">o valor </w:t>
      </w:r>
      <w:r w:rsidRPr="008A1D94">
        <w:t xml:space="preserve">arbitrado </w:t>
      </w:r>
      <w:r>
        <w:t xml:space="preserve"> em R$ 80 (oitenta reais), nos termos do artigo 582 do Código Civil.</w:t>
      </w:r>
    </w:p>
    <w:p w14:paraId="567E1D5E" w14:textId="77777777" w:rsidR="003C595E" w:rsidRDefault="003C595E" w:rsidP="008A1D94">
      <w:pPr>
        <w:spacing w:line="360" w:lineRule="auto"/>
        <w:ind w:left="284" w:right="474"/>
        <w:jc w:val="both"/>
      </w:pPr>
    </w:p>
    <w:p w14:paraId="3F3971A5" w14:textId="77777777" w:rsidR="009E5A2C" w:rsidRDefault="009E5A2C" w:rsidP="008A1D94">
      <w:pPr>
        <w:spacing w:line="360" w:lineRule="auto"/>
        <w:ind w:left="284" w:right="474"/>
        <w:jc w:val="both"/>
      </w:pPr>
    </w:p>
    <w:p w14:paraId="19C9A042" w14:textId="77777777" w:rsidR="009E5A2C" w:rsidRDefault="009E5A2C" w:rsidP="009E5A2C">
      <w:pPr>
        <w:spacing w:line="360" w:lineRule="auto"/>
        <w:ind w:left="284" w:right="474"/>
        <w:jc w:val="both"/>
      </w:pPr>
      <w:r w:rsidRPr="008A1D94">
        <w:rPr>
          <w:b/>
          <w:bCs/>
        </w:rPr>
        <w:t xml:space="preserve">Cláusula </w:t>
      </w:r>
      <w:r>
        <w:rPr>
          <w:b/>
          <w:bCs/>
        </w:rPr>
        <w:t>sexta</w:t>
      </w:r>
      <w:r w:rsidRPr="008A1D94">
        <w:rPr>
          <w:b/>
          <w:bCs/>
        </w:rPr>
        <w:t>:</w:t>
      </w:r>
      <w:r>
        <w:t xml:space="preserve"> Caso o (a) COMODATÁRIO (A) se desprenda dos equipamentos enquanto perdurar o comodato ou ainda, enquanto permanece </w:t>
      </w:r>
      <w:r w:rsidR="00E555F8">
        <w:t>ocorra a</w:t>
      </w:r>
      <w:r>
        <w:t xml:space="preserve"> perda, extravio, furto, roubo, ou qualquer outra forma de perecimento do mesmo, este pagará ao COMODANTE o valor </w:t>
      </w:r>
      <w:r w:rsidR="00E555F8">
        <w:t xml:space="preserve">do referido equipamento, estipulo na cláusula primeira. </w:t>
      </w:r>
    </w:p>
    <w:p w14:paraId="6715CB3B" w14:textId="77777777" w:rsidR="003C595E" w:rsidRDefault="003C595E" w:rsidP="009E5A2C">
      <w:pPr>
        <w:spacing w:line="360" w:lineRule="auto"/>
        <w:ind w:left="284" w:right="474"/>
        <w:jc w:val="both"/>
      </w:pPr>
    </w:p>
    <w:p w14:paraId="4A228CAC" w14:textId="77777777" w:rsidR="009E5A2C" w:rsidRDefault="009E5A2C" w:rsidP="009E5A2C">
      <w:pPr>
        <w:spacing w:line="360" w:lineRule="auto"/>
        <w:ind w:left="284" w:right="474"/>
        <w:jc w:val="both"/>
      </w:pPr>
    </w:p>
    <w:p w14:paraId="2A7B6E17" w14:textId="77777777" w:rsidR="009E5A2C" w:rsidRDefault="009E5A2C" w:rsidP="009E5A2C">
      <w:pPr>
        <w:spacing w:line="360" w:lineRule="auto"/>
        <w:ind w:left="284" w:right="474"/>
        <w:jc w:val="both"/>
      </w:pPr>
      <w:r w:rsidRPr="008A1D94">
        <w:rPr>
          <w:b/>
          <w:bCs/>
        </w:rPr>
        <w:t xml:space="preserve">Cláusula </w:t>
      </w:r>
      <w:r>
        <w:rPr>
          <w:b/>
          <w:bCs/>
        </w:rPr>
        <w:t>sétima</w:t>
      </w:r>
      <w:r w:rsidRPr="008A1D94">
        <w:rPr>
          <w:b/>
          <w:bCs/>
        </w:rPr>
        <w:t>:</w:t>
      </w:r>
      <w:r>
        <w:t xml:space="preserve"> O COMODATANTE se obriga a instalar e configurar os equipamentos em local previamente autorizado pelo (a) COMODATÁRIO (A), bem como, prestar a devida assistência técnica aos equipamentos quando solicitados.</w:t>
      </w:r>
    </w:p>
    <w:p w14:paraId="5C3B2665" w14:textId="77777777" w:rsidR="003C595E" w:rsidRDefault="003C595E" w:rsidP="009E5A2C">
      <w:pPr>
        <w:spacing w:line="360" w:lineRule="auto"/>
        <w:ind w:left="284" w:right="474"/>
        <w:jc w:val="both"/>
      </w:pPr>
    </w:p>
    <w:p w14:paraId="643CD9D0" w14:textId="77777777" w:rsidR="00E10B33" w:rsidRDefault="00E10B33">
      <w:pPr>
        <w:pStyle w:val="Corpodetexto"/>
        <w:rPr>
          <w:sz w:val="24"/>
        </w:rPr>
      </w:pPr>
    </w:p>
    <w:p w14:paraId="0D7CFAB3" w14:textId="77777777" w:rsidR="003C595E" w:rsidRDefault="009E5A2C" w:rsidP="009E5A2C">
      <w:pPr>
        <w:pStyle w:val="Corpodetexto"/>
        <w:spacing w:before="138" w:line="360" w:lineRule="auto"/>
        <w:ind w:left="284"/>
      </w:pPr>
      <w:r w:rsidRPr="008A1D94">
        <w:rPr>
          <w:b/>
          <w:bCs/>
        </w:rPr>
        <w:t xml:space="preserve">Cláusula </w:t>
      </w:r>
      <w:r>
        <w:rPr>
          <w:b/>
          <w:bCs/>
        </w:rPr>
        <w:t xml:space="preserve">oitava: </w:t>
      </w:r>
      <w:r w:rsidRPr="009E5A2C">
        <w:t>As partes se obrigam, por si, seus herdeiros e sucessores a cumprir integralmente o ora pactuado.</w:t>
      </w:r>
    </w:p>
    <w:p w14:paraId="0EAA5B5B" w14:textId="77777777" w:rsidR="009E5A2C" w:rsidRDefault="009E5A2C" w:rsidP="009E5A2C">
      <w:pPr>
        <w:pStyle w:val="Corpodetexto"/>
        <w:spacing w:before="138" w:line="360" w:lineRule="auto"/>
        <w:ind w:left="284"/>
      </w:pPr>
      <w:r w:rsidRPr="009E5A2C">
        <w:t xml:space="preserve"> </w:t>
      </w:r>
    </w:p>
    <w:p w14:paraId="387F599F" w14:textId="77777777" w:rsidR="00E10B33" w:rsidRDefault="009E5A2C" w:rsidP="009E5A2C">
      <w:pPr>
        <w:pStyle w:val="Corpodetexto"/>
        <w:spacing w:before="138" w:line="360" w:lineRule="auto"/>
        <w:ind w:left="284"/>
      </w:pPr>
      <w:r w:rsidRPr="008A1D94">
        <w:rPr>
          <w:b/>
          <w:bCs/>
        </w:rPr>
        <w:t>Cláusula</w:t>
      </w:r>
      <w:r>
        <w:rPr>
          <w:b/>
          <w:bCs/>
        </w:rPr>
        <w:t xml:space="preserve"> nona: </w:t>
      </w:r>
      <w:r>
        <w:t>O (A) COMODATÁRIO (A) d</w:t>
      </w:r>
      <w:r w:rsidR="007440AD">
        <w:t>eclaro</w:t>
      </w:r>
      <w:r>
        <w:t xml:space="preserve"> (a) </w:t>
      </w:r>
      <w:r w:rsidR="007440AD">
        <w:t xml:space="preserve"> que no ato da assinatura, receb</w:t>
      </w:r>
      <w:r>
        <w:t xml:space="preserve">eu </w:t>
      </w:r>
      <w:r w:rsidR="007440AD">
        <w:t>uma cópia do presente termo.</w:t>
      </w:r>
    </w:p>
    <w:p w14:paraId="089DFF02" w14:textId="77777777" w:rsidR="00E10B33" w:rsidRDefault="00E10B33">
      <w:pPr>
        <w:pStyle w:val="Corpodetexto"/>
        <w:rPr>
          <w:sz w:val="24"/>
        </w:rPr>
      </w:pPr>
    </w:p>
    <w:p w14:paraId="304CA5D3" w14:textId="77777777" w:rsidR="0036367F" w:rsidRDefault="0036367F" w:rsidP="003C595E">
      <w:pPr>
        <w:pStyle w:val="Corpodetexto"/>
      </w:pPr>
    </w:p>
    <w:p w14:paraId="07826F0A" w14:textId="77777777" w:rsidR="003C595E" w:rsidRDefault="003C595E" w:rsidP="0036367F">
      <w:pPr>
        <w:pStyle w:val="Corpodetexto"/>
        <w:ind w:left="111"/>
        <w:jc w:val="right"/>
      </w:pPr>
    </w:p>
    <w:p w14:paraId="31EA8EE0" w14:textId="77777777" w:rsidR="003C595E" w:rsidRDefault="003C595E" w:rsidP="0036367F">
      <w:pPr>
        <w:pStyle w:val="Corpodetexto"/>
        <w:ind w:left="111"/>
        <w:jc w:val="right"/>
      </w:pPr>
    </w:p>
    <w:p w14:paraId="0E7802B7" w14:textId="57FA6D3E" w:rsidR="00E10B33" w:rsidRDefault="0036367F" w:rsidP="0036367F">
      <w:pPr>
        <w:pStyle w:val="Corpodetexto"/>
        <w:ind w:left="111"/>
        <w:jc w:val="right"/>
      </w:pPr>
      <w:r>
        <w:t xml:space="preserve">Vilhena/RO, </w:t>
      </w:r>
      <w:r w:rsidR="00216F27">
        <w:t>XX</w:t>
      </w:r>
      <w:r>
        <w:t xml:space="preserve"> de </w:t>
      </w:r>
      <w:r w:rsidR="00216F27">
        <w:t>XXXXXXXXX</w:t>
      </w:r>
      <w:r>
        <w:t xml:space="preserve"> de 202</w:t>
      </w:r>
      <w:r w:rsidR="00216F27">
        <w:t>1</w:t>
      </w:r>
      <w:r>
        <w:t>.</w:t>
      </w:r>
    </w:p>
    <w:p w14:paraId="2D0CEA11" w14:textId="77777777" w:rsidR="00E10B33" w:rsidRDefault="00E10B33">
      <w:pPr>
        <w:pStyle w:val="Corpodetexto"/>
        <w:rPr>
          <w:sz w:val="20"/>
        </w:rPr>
      </w:pPr>
    </w:p>
    <w:p w14:paraId="637C61DE" w14:textId="77777777" w:rsidR="0036367F" w:rsidRDefault="0036367F" w:rsidP="0036367F">
      <w:pPr>
        <w:pStyle w:val="Corpodetexto"/>
        <w:spacing w:before="10"/>
        <w:jc w:val="center"/>
        <w:rPr>
          <w:b/>
        </w:rPr>
      </w:pPr>
    </w:p>
    <w:p w14:paraId="35C37DBB" w14:textId="77777777" w:rsidR="009E5A2C" w:rsidRDefault="009E5A2C" w:rsidP="0036367F">
      <w:pPr>
        <w:pStyle w:val="Corpodetexto"/>
        <w:spacing w:before="10"/>
        <w:jc w:val="center"/>
        <w:rPr>
          <w:b/>
        </w:rPr>
      </w:pPr>
    </w:p>
    <w:p w14:paraId="27BB40FB" w14:textId="77777777" w:rsidR="00303EC9" w:rsidRDefault="00303EC9" w:rsidP="0036367F">
      <w:pPr>
        <w:pStyle w:val="Corpodetexto"/>
        <w:spacing w:before="10"/>
        <w:jc w:val="center"/>
        <w:rPr>
          <w:b/>
        </w:rPr>
      </w:pPr>
    </w:p>
    <w:p w14:paraId="55B8B30D" w14:textId="77777777" w:rsidR="003C595E" w:rsidRDefault="003C595E" w:rsidP="0036367F">
      <w:pPr>
        <w:pStyle w:val="Corpodetexto"/>
        <w:spacing w:before="10"/>
        <w:jc w:val="center"/>
        <w:rPr>
          <w:b/>
        </w:rPr>
      </w:pPr>
    </w:p>
    <w:p w14:paraId="29B9D9B5" w14:textId="77777777" w:rsidR="003C595E" w:rsidRDefault="003C595E" w:rsidP="0036367F">
      <w:pPr>
        <w:pStyle w:val="Corpodetexto"/>
        <w:spacing w:before="10"/>
        <w:jc w:val="center"/>
        <w:rPr>
          <w:b/>
        </w:rPr>
      </w:pPr>
    </w:p>
    <w:p w14:paraId="59E1C261" w14:textId="77777777" w:rsidR="003C595E" w:rsidRDefault="003C595E" w:rsidP="0036367F">
      <w:pPr>
        <w:pStyle w:val="Corpodetexto"/>
        <w:spacing w:before="10"/>
        <w:jc w:val="center"/>
        <w:rPr>
          <w:b/>
        </w:rPr>
      </w:pPr>
    </w:p>
    <w:p w14:paraId="44EAE3F9" w14:textId="77777777" w:rsidR="003C595E" w:rsidRDefault="003C595E" w:rsidP="0036367F">
      <w:pPr>
        <w:pStyle w:val="Corpodetexto"/>
        <w:spacing w:before="10"/>
        <w:jc w:val="center"/>
        <w:rPr>
          <w:b/>
        </w:rPr>
      </w:pPr>
    </w:p>
    <w:p w14:paraId="02388E0B" w14:textId="77777777" w:rsidR="003C595E" w:rsidRDefault="003C595E" w:rsidP="0036367F">
      <w:pPr>
        <w:pStyle w:val="Corpodetexto"/>
        <w:spacing w:before="10"/>
        <w:jc w:val="center"/>
        <w:rPr>
          <w:b/>
        </w:rPr>
      </w:pPr>
    </w:p>
    <w:p w14:paraId="4EADF384" w14:textId="77777777" w:rsidR="0036367F" w:rsidRDefault="0036367F" w:rsidP="002207B3">
      <w:pPr>
        <w:pStyle w:val="Corpodetexto"/>
        <w:jc w:val="center"/>
        <w:rPr>
          <w:b/>
        </w:rPr>
      </w:pPr>
      <w:r>
        <w:rPr>
          <w:b/>
        </w:rPr>
        <w:t>____________________________________________________</w:t>
      </w:r>
      <w:r w:rsidR="009E5A2C">
        <w:rPr>
          <w:b/>
        </w:rPr>
        <w:t>_</w:t>
      </w:r>
      <w:r w:rsidR="002207B3">
        <w:rPr>
          <w:b/>
        </w:rPr>
        <w:t>_____</w:t>
      </w:r>
      <w:r w:rsidR="009E5A2C">
        <w:rPr>
          <w:b/>
        </w:rPr>
        <w:t>____</w:t>
      </w:r>
    </w:p>
    <w:p w14:paraId="0263FFA7" w14:textId="5BA15EBD" w:rsidR="00595B53" w:rsidRDefault="00216F27" w:rsidP="009E5A2C">
      <w:pPr>
        <w:pStyle w:val="Corpodetexto"/>
        <w:jc w:val="center"/>
        <w:rPr>
          <w:b/>
        </w:rPr>
      </w:pPr>
      <w:r>
        <w:rPr>
          <w:b/>
        </w:rPr>
        <w:t>XXXXXXXXXXXXXXXXXXXXXX</w:t>
      </w:r>
    </w:p>
    <w:p w14:paraId="515354FA" w14:textId="77777777" w:rsidR="0036367F" w:rsidRDefault="0036367F" w:rsidP="009E5A2C">
      <w:pPr>
        <w:pStyle w:val="Corpodetexto"/>
        <w:jc w:val="center"/>
        <w:rPr>
          <w:bCs/>
        </w:rPr>
      </w:pPr>
      <w:r w:rsidRPr="0036367F">
        <w:rPr>
          <w:bCs/>
        </w:rPr>
        <w:t>C</w:t>
      </w:r>
      <w:r w:rsidR="009E5A2C">
        <w:rPr>
          <w:bCs/>
        </w:rPr>
        <w:t>OMODATÁRIA</w:t>
      </w:r>
    </w:p>
    <w:p w14:paraId="04EFD437" w14:textId="77777777" w:rsidR="009E5A2C" w:rsidRDefault="009E5A2C" w:rsidP="009E5A2C">
      <w:pPr>
        <w:pStyle w:val="Corpodetexto"/>
        <w:jc w:val="center"/>
        <w:rPr>
          <w:bCs/>
        </w:rPr>
      </w:pPr>
    </w:p>
    <w:p w14:paraId="7FAD00D7" w14:textId="77777777" w:rsidR="009E5A2C" w:rsidRDefault="009E5A2C" w:rsidP="009E5A2C">
      <w:pPr>
        <w:pStyle w:val="Corpodetexto"/>
        <w:jc w:val="center"/>
        <w:rPr>
          <w:bCs/>
        </w:rPr>
      </w:pPr>
    </w:p>
    <w:p w14:paraId="2B064785" w14:textId="77777777" w:rsidR="009E5A2C" w:rsidRDefault="009E5A2C" w:rsidP="009E5A2C">
      <w:pPr>
        <w:pStyle w:val="Corpodetexto"/>
        <w:jc w:val="center"/>
        <w:rPr>
          <w:bCs/>
        </w:rPr>
      </w:pPr>
    </w:p>
    <w:p w14:paraId="2AF28645" w14:textId="77777777" w:rsidR="009E5A2C" w:rsidRDefault="009E5A2C" w:rsidP="0036367F">
      <w:pPr>
        <w:pStyle w:val="Corpodetexto"/>
        <w:spacing w:before="10"/>
        <w:jc w:val="center"/>
        <w:rPr>
          <w:bCs/>
        </w:rPr>
      </w:pPr>
    </w:p>
    <w:p w14:paraId="3515CD73" w14:textId="77777777" w:rsidR="00303EC9" w:rsidRDefault="00303EC9" w:rsidP="0036367F">
      <w:pPr>
        <w:pStyle w:val="Corpodetexto"/>
        <w:spacing w:before="10"/>
        <w:jc w:val="center"/>
        <w:rPr>
          <w:bCs/>
        </w:rPr>
      </w:pPr>
    </w:p>
    <w:p w14:paraId="20777A17" w14:textId="77777777" w:rsidR="009E5A2C" w:rsidRDefault="009E5A2C" w:rsidP="009E5A2C">
      <w:pPr>
        <w:pStyle w:val="Corpodetexto"/>
        <w:jc w:val="center"/>
        <w:rPr>
          <w:bCs/>
        </w:rPr>
      </w:pPr>
      <w:r>
        <w:rPr>
          <w:b/>
        </w:rPr>
        <w:t>_________________________________________________________</w:t>
      </w:r>
      <w:r w:rsidR="002207B3">
        <w:rPr>
          <w:b/>
        </w:rPr>
        <w:t>_____</w:t>
      </w:r>
    </w:p>
    <w:p w14:paraId="22937882" w14:textId="77777777" w:rsidR="009E5A2C" w:rsidRDefault="009E5A2C" w:rsidP="002207B3">
      <w:pPr>
        <w:pStyle w:val="Corpodetexto"/>
        <w:jc w:val="center"/>
        <w:rPr>
          <w:b/>
        </w:rPr>
      </w:pPr>
      <w:r w:rsidRPr="009E5A2C">
        <w:rPr>
          <w:b/>
        </w:rPr>
        <w:t>VIA FIBRA INTERNET TELECOM LTDA (INTERFACE NET TELECOM)</w:t>
      </w:r>
    </w:p>
    <w:p w14:paraId="0E82D6E4" w14:textId="77777777" w:rsidR="009E5A2C" w:rsidRDefault="009E5A2C" w:rsidP="009E5A2C">
      <w:pPr>
        <w:pStyle w:val="Corpodetexto"/>
        <w:jc w:val="center"/>
        <w:rPr>
          <w:b/>
        </w:rPr>
      </w:pPr>
    </w:p>
    <w:p w14:paraId="4C7A9D21" w14:textId="77777777" w:rsidR="009E5A2C" w:rsidRDefault="009E5A2C" w:rsidP="009E5A2C">
      <w:pPr>
        <w:pStyle w:val="Corpodetexto"/>
        <w:jc w:val="center"/>
        <w:rPr>
          <w:bCs/>
        </w:rPr>
      </w:pPr>
      <w:r w:rsidRPr="009E5A2C">
        <w:rPr>
          <w:bCs/>
        </w:rPr>
        <w:t>COMODANTE</w:t>
      </w:r>
    </w:p>
    <w:p w14:paraId="16EACC97" w14:textId="77777777" w:rsidR="00C114EE" w:rsidRDefault="00C114EE" w:rsidP="00C114EE">
      <w:pPr>
        <w:pStyle w:val="Corpodetexto"/>
        <w:rPr>
          <w:bCs/>
        </w:rPr>
      </w:pPr>
    </w:p>
    <w:p w14:paraId="48B768EA" w14:textId="77777777" w:rsidR="00C114EE" w:rsidRDefault="00C114EE" w:rsidP="00C114EE">
      <w:pPr>
        <w:pStyle w:val="Corpodetexto"/>
        <w:rPr>
          <w:bCs/>
        </w:rPr>
      </w:pPr>
    </w:p>
    <w:p w14:paraId="3F40AB5B" w14:textId="77777777" w:rsidR="00C114EE" w:rsidRDefault="00C114EE" w:rsidP="00C114EE">
      <w:pPr>
        <w:pStyle w:val="Corpodetexto"/>
        <w:rPr>
          <w:bCs/>
        </w:rPr>
      </w:pPr>
    </w:p>
    <w:p w14:paraId="2EFA8D70" w14:textId="77777777" w:rsidR="00C114EE" w:rsidRDefault="00C114EE" w:rsidP="00C114EE">
      <w:pPr>
        <w:pStyle w:val="Corpodetexto"/>
        <w:rPr>
          <w:bCs/>
        </w:rPr>
      </w:pPr>
      <w:r>
        <w:rPr>
          <w:bCs/>
        </w:rPr>
        <w:t>Testemunha 1:</w:t>
      </w:r>
    </w:p>
    <w:p w14:paraId="5D10D12F" w14:textId="77777777" w:rsidR="00C114EE" w:rsidRDefault="00C114EE" w:rsidP="00C114EE">
      <w:pPr>
        <w:pStyle w:val="Corpodetexto"/>
        <w:rPr>
          <w:bCs/>
        </w:rPr>
      </w:pPr>
    </w:p>
    <w:p w14:paraId="6935ED8F" w14:textId="77777777" w:rsidR="00C114EE" w:rsidRDefault="00C114EE" w:rsidP="00C114EE">
      <w:pPr>
        <w:pStyle w:val="Corpodetexto"/>
        <w:rPr>
          <w:bCs/>
        </w:rPr>
      </w:pPr>
    </w:p>
    <w:p w14:paraId="54E77FF5" w14:textId="77777777" w:rsidR="00C114EE" w:rsidRDefault="00C114EE" w:rsidP="00C114EE">
      <w:pPr>
        <w:pStyle w:val="Corpodetexto"/>
        <w:rPr>
          <w:bCs/>
        </w:rPr>
      </w:pPr>
    </w:p>
    <w:p w14:paraId="5024C141" w14:textId="77777777" w:rsidR="00C114EE" w:rsidRPr="009E5A2C" w:rsidRDefault="00C114EE" w:rsidP="00C114EE">
      <w:pPr>
        <w:pStyle w:val="Corpodetexto"/>
        <w:rPr>
          <w:bCs/>
        </w:rPr>
      </w:pPr>
      <w:r>
        <w:rPr>
          <w:bCs/>
        </w:rPr>
        <w:t>Testemunha 2:</w:t>
      </w:r>
    </w:p>
    <w:sectPr w:rsidR="00C114EE" w:rsidRPr="009E5A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20" w:h="16860"/>
      <w:pgMar w:top="600" w:right="660" w:bottom="280" w:left="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9E4FC6" w14:textId="77777777" w:rsidR="00116179" w:rsidRDefault="00116179" w:rsidP="0036367F">
      <w:r>
        <w:separator/>
      </w:r>
    </w:p>
  </w:endnote>
  <w:endnote w:type="continuationSeparator" w:id="0">
    <w:p w14:paraId="0D0BC804" w14:textId="77777777" w:rsidR="00116179" w:rsidRDefault="00116179" w:rsidP="00363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8C06D" w14:textId="77777777" w:rsidR="00842797" w:rsidRDefault="0084279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8342D3" w14:textId="77777777" w:rsidR="0036367F" w:rsidRPr="0036367F" w:rsidRDefault="0036367F" w:rsidP="0036367F">
    <w:pPr>
      <w:pStyle w:val="Rodap"/>
      <w:jc w:val="center"/>
    </w:pPr>
    <w:r>
      <w:rPr>
        <w:noProof/>
        <w:lang w:val="pt-BR" w:eastAsia="pt-BR" w:bidi="ar-SA"/>
      </w:rPr>
      <w:drawing>
        <wp:inline distT="0" distB="0" distL="0" distR="0" wp14:anchorId="2D383151" wp14:editId="5FC8BB81">
          <wp:extent cx="4076700" cy="4953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2806" cy="5166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38E71E" w14:textId="77777777" w:rsidR="00842797" w:rsidRDefault="0084279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D853EA" w14:textId="77777777" w:rsidR="00116179" w:rsidRDefault="00116179" w:rsidP="0036367F">
      <w:r>
        <w:separator/>
      </w:r>
    </w:p>
  </w:footnote>
  <w:footnote w:type="continuationSeparator" w:id="0">
    <w:p w14:paraId="004A1EDE" w14:textId="77777777" w:rsidR="00116179" w:rsidRDefault="00116179" w:rsidP="003636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CD3E1D" w14:textId="77777777" w:rsidR="00842797" w:rsidRDefault="00116179">
    <w:pPr>
      <w:pStyle w:val="Cabealho"/>
    </w:pPr>
    <w:r>
      <w:rPr>
        <w:noProof/>
      </w:rPr>
      <w:pict w14:anchorId="02C3A5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1803579" o:spid="_x0000_s2050" type="#_x0000_t75" style="position:absolute;margin-left:0;margin-top:0;width:533.95pt;height:533.95pt;z-index:-251657216;mso-position-horizontal:center;mso-position-horizontal-relative:margin;mso-position-vertical:center;mso-position-vertical-relative:margin" o:allowincell="f">
          <v:imagedata r:id="rId1" o:title="marca dágua 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4D4591" w14:textId="77777777" w:rsidR="0036367F" w:rsidRDefault="00116179" w:rsidP="0036367F">
    <w:pPr>
      <w:pStyle w:val="Cabealho"/>
      <w:jc w:val="center"/>
    </w:pPr>
    <w:r>
      <w:rPr>
        <w:noProof/>
        <w:lang w:val="pt-BR" w:eastAsia="pt-BR" w:bidi="ar-SA"/>
      </w:rPr>
      <w:pict w14:anchorId="26B2C8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1803580" o:spid="_x0000_s2051" type="#_x0000_t75" style="position:absolute;left:0;text-align:left;margin-left:0;margin-top:0;width:533.95pt;height:533.95pt;z-index:-251656192;mso-position-horizontal:center;mso-position-horizontal-relative:margin;mso-position-vertical:center;mso-position-vertical-relative:margin" o:allowincell="f">
          <v:imagedata r:id="rId1" o:title="marca dágua 2" gain="19661f" blacklevel="22938f"/>
          <w10:wrap anchorx="margin" anchory="margin"/>
        </v:shape>
      </w:pict>
    </w:r>
    <w:r w:rsidR="006901EE">
      <w:rPr>
        <w:noProof/>
        <w:lang w:val="pt-BR" w:eastAsia="pt-BR" w:bidi="ar-SA"/>
      </w:rPr>
      <w:drawing>
        <wp:inline distT="0" distB="0" distL="0" distR="0" wp14:anchorId="33D5B003" wp14:editId="27CE379C">
          <wp:extent cx="3838575" cy="1063501"/>
          <wp:effectExtent l="0" t="0" r="0" b="381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RFACE LOGO AZUL (1)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43089" cy="10647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976735" w14:textId="77777777" w:rsidR="00842797" w:rsidRDefault="00116179">
    <w:pPr>
      <w:pStyle w:val="Cabealho"/>
    </w:pPr>
    <w:r>
      <w:rPr>
        <w:noProof/>
      </w:rPr>
      <w:pict w14:anchorId="32CE1D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1803578" o:spid="_x0000_s2049" type="#_x0000_t75" style="position:absolute;margin-left:0;margin-top:0;width:533.95pt;height:533.95pt;z-index:-251658240;mso-position-horizontal:center;mso-position-horizontal-relative:margin;mso-position-vertical:center;mso-position-vertical-relative:margin" o:allowincell="f">
          <v:imagedata r:id="rId1" o:title="marca dágua 2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C0570"/>
    <w:multiLevelType w:val="hybridMultilevel"/>
    <w:tmpl w:val="A0266C78"/>
    <w:lvl w:ilvl="0" w:tplc="04160001">
      <w:start w:val="1"/>
      <w:numFmt w:val="bullet"/>
      <w:lvlText w:val=""/>
      <w:lvlJc w:val="left"/>
      <w:pPr>
        <w:ind w:left="669" w:hanging="224"/>
        <w:jc w:val="left"/>
      </w:pPr>
      <w:rPr>
        <w:rFonts w:ascii="Symbol" w:hAnsi="Symbol" w:hint="default"/>
        <w:w w:val="101"/>
        <w:sz w:val="22"/>
        <w:szCs w:val="22"/>
        <w:lang w:val="pt-PT" w:eastAsia="pt-PT" w:bidi="pt-PT"/>
      </w:rPr>
    </w:lvl>
    <w:lvl w:ilvl="1" w:tplc="A36033E4">
      <w:numFmt w:val="bullet"/>
      <w:lvlText w:val="•"/>
      <w:lvlJc w:val="left"/>
      <w:pPr>
        <w:ind w:left="1661" w:hanging="224"/>
      </w:pPr>
      <w:rPr>
        <w:rFonts w:hint="default"/>
        <w:lang w:val="pt-PT" w:eastAsia="pt-PT" w:bidi="pt-PT"/>
      </w:rPr>
    </w:lvl>
    <w:lvl w:ilvl="2" w:tplc="028E6862">
      <w:numFmt w:val="bullet"/>
      <w:lvlText w:val="•"/>
      <w:lvlJc w:val="left"/>
      <w:pPr>
        <w:ind w:left="2663" w:hanging="224"/>
      </w:pPr>
      <w:rPr>
        <w:rFonts w:hint="default"/>
        <w:lang w:val="pt-PT" w:eastAsia="pt-PT" w:bidi="pt-PT"/>
      </w:rPr>
    </w:lvl>
    <w:lvl w:ilvl="3" w:tplc="ED044372">
      <w:numFmt w:val="bullet"/>
      <w:lvlText w:val="•"/>
      <w:lvlJc w:val="left"/>
      <w:pPr>
        <w:ind w:left="3665" w:hanging="224"/>
      </w:pPr>
      <w:rPr>
        <w:rFonts w:hint="default"/>
        <w:lang w:val="pt-PT" w:eastAsia="pt-PT" w:bidi="pt-PT"/>
      </w:rPr>
    </w:lvl>
    <w:lvl w:ilvl="4" w:tplc="C0FAB0DE">
      <w:numFmt w:val="bullet"/>
      <w:lvlText w:val="•"/>
      <w:lvlJc w:val="left"/>
      <w:pPr>
        <w:ind w:left="4667" w:hanging="224"/>
      </w:pPr>
      <w:rPr>
        <w:rFonts w:hint="default"/>
        <w:lang w:val="pt-PT" w:eastAsia="pt-PT" w:bidi="pt-PT"/>
      </w:rPr>
    </w:lvl>
    <w:lvl w:ilvl="5" w:tplc="B1FC9F2E">
      <w:numFmt w:val="bullet"/>
      <w:lvlText w:val="•"/>
      <w:lvlJc w:val="left"/>
      <w:pPr>
        <w:ind w:left="5669" w:hanging="224"/>
      </w:pPr>
      <w:rPr>
        <w:rFonts w:hint="default"/>
        <w:lang w:val="pt-PT" w:eastAsia="pt-PT" w:bidi="pt-PT"/>
      </w:rPr>
    </w:lvl>
    <w:lvl w:ilvl="6" w:tplc="3D66C3AA">
      <w:numFmt w:val="bullet"/>
      <w:lvlText w:val="•"/>
      <w:lvlJc w:val="left"/>
      <w:pPr>
        <w:ind w:left="6671" w:hanging="224"/>
      </w:pPr>
      <w:rPr>
        <w:rFonts w:hint="default"/>
        <w:lang w:val="pt-PT" w:eastAsia="pt-PT" w:bidi="pt-PT"/>
      </w:rPr>
    </w:lvl>
    <w:lvl w:ilvl="7" w:tplc="F56CDB06">
      <w:numFmt w:val="bullet"/>
      <w:lvlText w:val="•"/>
      <w:lvlJc w:val="left"/>
      <w:pPr>
        <w:ind w:left="7672" w:hanging="224"/>
      </w:pPr>
      <w:rPr>
        <w:rFonts w:hint="default"/>
        <w:lang w:val="pt-PT" w:eastAsia="pt-PT" w:bidi="pt-PT"/>
      </w:rPr>
    </w:lvl>
    <w:lvl w:ilvl="8" w:tplc="1AAE093E">
      <w:numFmt w:val="bullet"/>
      <w:lvlText w:val="•"/>
      <w:lvlJc w:val="left"/>
      <w:pPr>
        <w:ind w:left="8674" w:hanging="224"/>
      </w:pPr>
      <w:rPr>
        <w:rFonts w:hint="default"/>
        <w:lang w:val="pt-PT" w:eastAsia="pt-PT" w:bidi="pt-PT"/>
      </w:rPr>
    </w:lvl>
  </w:abstractNum>
  <w:abstractNum w:abstractNumId="1" w15:restartNumberingAfterBreak="0">
    <w:nsid w:val="380A1580"/>
    <w:multiLevelType w:val="hybridMultilevel"/>
    <w:tmpl w:val="E4BCC38A"/>
    <w:lvl w:ilvl="0" w:tplc="18EA3C74">
      <w:start w:val="1"/>
      <w:numFmt w:val="decimal"/>
      <w:lvlText w:val="%1."/>
      <w:lvlJc w:val="left"/>
      <w:pPr>
        <w:ind w:left="669" w:hanging="224"/>
        <w:jc w:val="left"/>
      </w:pPr>
      <w:rPr>
        <w:rFonts w:ascii="Times New Roman" w:eastAsia="Times New Roman" w:hAnsi="Times New Roman" w:cs="Times New Roman" w:hint="default"/>
        <w:w w:val="101"/>
        <w:sz w:val="22"/>
        <w:szCs w:val="22"/>
        <w:lang w:val="pt-PT" w:eastAsia="pt-PT" w:bidi="pt-PT"/>
      </w:rPr>
    </w:lvl>
    <w:lvl w:ilvl="1" w:tplc="A36033E4">
      <w:numFmt w:val="bullet"/>
      <w:lvlText w:val="•"/>
      <w:lvlJc w:val="left"/>
      <w:pPr>
        <w:ind w:left="1661" w:hanging="224"/>
      </w:pPr>
      <w:rPr>
        <w:rFonts w:hint="default"/>
        <w:lang w:val="pt-PT" w:eastAsia="pt-PT" w:bidi="pt-PT"/>
      </w:rPr>
    </w:lvl>
    <w:lvl w:ilvl="2" w:tplc="028E6862">
      <w:numFmt w:val="bullet"/>
      <w:lvlText w:val="•"/>
      <w:lvlJc w:val="left"/>
      <w:pPr>
        <w:ind w:left="2663" w:hanging="224"/>
      </w:pPr>
      <w:rPr>
        <w:rFonts w:hint="default"/>
        <w:lang w:val="pt-PT" w:eastAsia="pt-PT" w:bidi="pt-PT"/>
      </w:rPr>
    </w:lvl>
    <w:lvl w:ilvl="3" w:tplc="ED044372">
      <w:numFmt w:val="bullet"/>
      <w:lvlText w:val="•"/>
      <w:lvlJc w:val="left"/>
      <w:pPr>
        <w:ind w:left="3665" w:hanging="224"/>
      </w:pPr>
      <w:rPr>
        <w:rFonts w:hint="default"/>
        <w:lang w:val="pt-PT" w:eastAsia="pt-PT" w:bidi="pt-PT"/>
      </w:rPr>
    </w:lvl>
    <w:lvl w:ilvl="4" w:tplc="C0FAB0DE">
      <w:numFmt w:val="bullet"/>
      <w:lvlText w:val="•"/>
      <w:lvlJc w:val="left"/>
      <w:pPr>
        <w:ind w:left="4667" w:hanging="224"/>
      </w:pPr>
      <w:rPr>
        <w:rFonts w:hint="default"/>
        <w:lang w:val="pt-PT" w:eastAsia="pt-PT" w:bidi="pt-PT"/>
      </w:rPr>
    </w:lvl>
    <w:lvl w:ilvl="5" w:tplc="B1FC9F2E">
      <w:numFmt w:val="bullet"/>
      <w:lvlText w:val="•"/>
      <w:lvlJc w:val="left"/>
      <w:pPr>
        <w:ind w:left="5669" w:hanging="224"/>
      </w:pPr>
      <w:rPr>
        <w:rFonts w:hint="default"/>
        <w:lang w:val="pt-PT" w:eastAsia="pt-PT" w:bidi="pt-PT"/>
      </w:rPr>
    </w:lvl>
    <w:lvl w:ilvl="6" w:tplc="3D66C3AA">
      <w:numFmt w:val="bullet"/>
      <w:lvlText w:val="•"/>
      <w:lvlJc w:val="left"/>
      <w:pPr>
        <w:ind w:left="6671" w:hanging="224"/>
      </w:pPr>
      <w:rPr>
        <w:rFonts w:hint="default"/>
        <w:lang w:val="pt-PT" w:eastAsia="pt-PT" w:bidi="pt-PT"/>
      </w:rPr>
    </w:lvl>
    <w:lvl w:ilvl="7" w:tplc="F56CDB06">
      <w:numFmt w:val="bullet"/>
      <w:lvlText w:val="•"/>
      <w:lvlJc w:val="left"/>
      <w:pPr>
        <w:ind w:left="7672" w:hanging="224"/>
      </w:pPr>
      <w:rPr>
        <w:rFonts w:hint="default"/>
        <w:lang w:val="pt-PT" w:eastAsia="pt-PT" w:bidi="pt-PT"/>
      </w:rPr>
    </w:lvl>
    <w:lvl w:ilvl="8" w:tplc="1AAE093E">
      <w:numFmt w:val="bullet"/>
      <w:lvlText w:val="•"/>
      <w:lvlJc w:val="left"/>
      <w:pPr>
        <w:ind w:left="8674" w:hanging="224"/>
      </w:pPr>
      <w:rPr>
        <w:rFonts w:hint="default"/>
        <w:lang w:val="pt-PT" w:eastAsia="pt-PT" w:bidi="pt-P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B33"/>
    <w:rsid w:val="00024300"/>
    <w:rsid w:val="00116179"/>
    <w:rsid w:val="00216F27"/>
    <w:rsid w:val="002207B3"/>
    <w:rsid w:val="00252CF1"/>
    <w:rsid w:val="00303EC9"/>
    <w:rsid w:val="0036367F"/>
    <w:rsid w:val="0038632C"/>
    <w:rsid w:val="003C595E"/>
    <w:rsid w:val="0045723E"/>
    <w:rsid w:val="004B77C0"/>
    <w:rsid w:val="00522A35"/>
    <w:rsid w:val="00583C87"/>
    <w:rsid w:val="00595B53"/>
    <w:rsid w:val="005A2007"/>
    <w:rsid w:val="006901EE"/>
    <w:rsid w:val="00725A68"/>
    <w:rsid w:val="007440AD"/>
    <w:rsid w:val="007D3C4B"/>
    <w:rsid w:val="00842797"/>
    <w:rsid w:val="008A1D94"/>
    <w:rsid w:val="009E5A2C"/>
    <w:rsid w:val="00A107E2"/>
    <w:rsid w:val="00BA6FB5"/>
    <w:rsid w:val="00C114EE"/>
    <w:rsid w:val="00E10B33"/>
    <w:rsid w:val="00E168DF"/>
    <w:rsid w:val="00E555F8"/>
    <w:rsid w:val="00EE40C0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F7096FB"/>
  <w15:docId w15:val="{AA88E5B2-1505-47A0-97D4-0B5BAB185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567" w:right="477"/>
      <w:jc w:val="center"/>
      <w:outlineLvl w:val="0"/>
    </w:pPr>
    <w:rPr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spacing w:line="251" w:lineRule="exact"/>
      <w:ind w:left="669" w:hanging="224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36367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6367F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36367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6367F"/>
    <w:rPr>
      <w:rFonts w:ascii="Arial" w:eastAsia="Arial" w:hAnsi="Arial" w:cs="Arial"/>
      <w:lang w:val="pt-PT" w:eastAsia="pt-PT" w:bidi="pt-PT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E168DF"/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E168DF"/>
    <w:rPr>
      <w:rFonts w:ascii="Arial" w:eastAsia="Arial" w:hAnsi="Arial" w:cs="Arial"/>
      <w:sz w:val="20"/>
      <w:szCs w:val="20"/>
      <w:lang w:val="pt-PT" w:eastAsia="pt-PT" w:bidi="pt-PT"/>
    </w:rPr>
  </w:style>
  <w:style w:type="character" w:styleId="Refdenotadefim">
    <w:name w:val="endnote reference"/>
    <w:basedOn w:val="Fontepargpadro"/>
    <w:uiPriority w:val="99"/>
    <w:semiHidden/>
    <w:unhideWhenUsed/>
    <w:rsid w:val="00E168DF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863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632C"/>
    <w:rPr>
      <w:rFonts w:ascii="Tahoma" w:eastAsia="Arial" w:hAnsi="Tahoma" w:cs="Tahoma"/>
      <w:sz w:val="16"/>
      <w:szCs w:val="16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22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5AD5A-6C11-43F8-971F-962A754C4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623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Yara Ribeiro</cp:lastModifiedBy>
  <cp:revision>4</cp:revision>
  <cp:lastPrinted>2020-12-07T15:55:00Z</cp:lastPrinted>
  <dcterms:created xsi:type="dcterms:W3CDTF">2020-12-29T14:22:00Z</dcterms:created>
  <dcterms:modified xsi:type="dcterms:W3CDTF">2021-01-22T12:24:00Z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2020-12-01T00:00:00Z</vt:filetime>
  </property>
  <property fmtid="{D5CDD505-2E9C-101B-9397-08002B2CF9AE}" pid="3" name="Creator">
    <vt:lpwstr>Mozilla/5.0 (Windows NT 10.0; Win64; x64) AppleWebKit/537.36 (KHTML, like Gecko) Chrome/86.0.4240.198 Safari/537.36</vt:lpwstr>
  </property>
  <property fmtid="{D5CDD505-2E9C-101B-9397-08002B2CF9AE}" pid="4" name="LastSaved">
    <vt:filetime>2020-12-07T00:00:00Z</vt:filetime>
  </property>
</Properties>
</file>